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F62F" w14:textId="28103A9C" w:rsidR="00F610EF" w:rsidRPr="00496FE4" w:rsidRDefault="00F610EF" w:rsidP="00F610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«Охрана зрения»</w:t>
      </w:r>
    </w:p>
    <w:p w14:paraId="7E564A75" w14:textId="77777777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правилами, развитие общения и взаимодействия ребенка со взрослыми и сверстниками; развитие координации движений, крупной и мелкой моторики обеих рук, Становление целенаправленности и саморегуляции в двигательной сфере.</w:t>
      </w:r>
    </w:p>
    <w:p w14:paraId="4F736B4E" w14:textId="77777777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материалы: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№10</w:t>
      </w:r>
    </w:p>
    <w:p w14:paraId="19E87278" w14:textId="77777777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рассказывает детям о том, что такое зрение, для чего оно нам, и что нужно делать, чтобы его сохранить. Предлагает детям выложить круг из точек и несколько раз обвести его глазами (сначала по часовой стрелке, потоми против часовой стрелки).</w:t>
      </w:r>
    </w:p>
    <w:p w14:paraId="057C24FD" w14:textId="5F896181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Модификация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Воспитатель предлагает детям выложить «восьмерку» (знак «бесконечность») и несколько раз обвести ее глазами; воспитатель предлагает детям выложить квадрат и обвести его глазами: перевести взгляд из правого верхнего угла в левый нижний, затем в левый верхний и в правый нижний. Повторить действия.</w:t>
      </w:r>
    </w:p>
    <w:p w14:paraId="346E8302" w14:textId="0EA4A1D8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1A532" w14:textId="578B652D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4A96C0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«Маленькие пекари»</w:t>
      </w:r>
    </w:p>
    <w:p w14:paraId="11862D1A" w14:textId="1F389C54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14:paraId="637D00C1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условий, игровых и проблемных ситуаций для развития мелкой моторики, координации движений; развития памяти, внимания, развитие речи, формирование правильного звукопроизношения, умение быстро и чисто говорить.</w:t>
      </w:r>
    </w:p>
    <w:p w14:paraId="4D92E2CD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материалы: набор №8, 9, 10</w:t>
      </w:r>
    </w:p>
    <w:p w14:paraId="1713A186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Выразительное чтение стихотворения с одновременным выполнением указанных действий. Чтобы увеличить силу пальчиковых движений и закрепить полученные знания, предложите ребенку выложить несколько сушек, баранок, пирожков.</w:t>
      </w:r>
    </w:p>
    <w:p w14:paraId="67285D5B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можно угостить кукол.</w:t>
      </w:r>
    </w:p>
    <w:p w14:paraId="1292576F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из муки</w:t>
      </w:r>
    </w:p>
    <w:p w14:paraId="1330FBF8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Испекли мы пирожки.</w:t>
      </w:r>
    </w:p>
    <w:p w14:paraId="593F06E0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(изображаем лепку пирожков)</w:t>
      </w:r>
    </w:p>
    <w:p w14:paraId="61F7988A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Валюшке</w:t>
      </w:r>
      <w:proofErr w:type="spellEnd"/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две сушки,</w:t>
      </w:r>
    </w:p>
    <w:p w14:paraId="72A3C5D0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 - три баранки,</w:t>
      </w:r>
    </w:p>
    <w:p w14:paraId="0FE8BB0B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(баранки)</w:t>
      </w:r>
    </w:p>
    <w:p w14:paraId="6E5C5FD9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мамочке любимой</w:t>
      </w:r>
    </w:p>
    <w:p w14:paraId="68D5F347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пирог с малиной!</w:t>
      </w:r>
    </w:p>
    <w:p w14:paraId="72E2D6E9" w14:textId="5BB8DA6F" w:rsid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стороны)</w:t>
      </w:r>
    </w:p>
    <w:p w14:paraId="5DA0C1F1" w14:textId="7B3D30C9" w:rsid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580FC" w14:textId="1DB22807" w:rsid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65E59" w14:textId="2D4E52F3" w:rsid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10D38" w14:textId="77777777" w:rsidR="00496FE4" w:rsidRPr="00496FE4" w:rsidRDefault="00496FE4" w:rsidP="0049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54C69" w14:textId="77777777" w:rsidR="00F610EF" w:rsidRPr="00496FE4" w:rsidRDefault="00F610EF" w:rsidP="00F6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D895F" w14:textId="5EF4E81F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b/>
          <w:bCs/>
          <w:color w:val="000000"/>
          <w:sz w:val="28"/>
          <w:szCs w:val="28"/>
        </w:rPr>
        <w:lastRenderedPageBreak/>
        <w:t>Дидактическая игра </w:t>
      </w:r>
      <w:r w:rsidRPr="00496FE4">
        <w:rPr>
          <w:b/>
          <w:bCs/>
          <w:i/>
          <w:iCs/>
          <w:color w:val="000000"/>
          <w:sz w:val="28"/>
          <w:szCs w:val="28"/>
        </w:rPr>
        <w:t>«Для чего еще»</w:t>
      </w:r>
    </w:p>
    <w:p w14:paraId="421BBB95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Цель. </w:t>
      </w:r>
      <w:r w:rsidRPr="00496FE4">
        <w:rPr>
          <w:b/>
          <w:bCs/>
          <w:color w:val="000000"/>
          <w:sz w:val="28"/>
          <w:szCs w:val="28"/>
        </w:rPr>
        <w:t>Развивает</w:t>
      </w:r>
      <w:r w:rsidRPr="00496FE4">
        <w:rPr>
          <w:color w:val="000000"/>
          <w:sz w:val="28"/>
          <w:szCs w:val="28"/>
        </w:rPr>
        <w:t> ситуативно-деловые формы общения и обогащает систему вербальных </w:t>
      </w:r>
      <w:r w:rsidRPr="00496FE4">
        <w:rPr>
          <w:i/>
          <w:iCs/>
          <w:color w:val="000000"/>
          <w:sz w:val="28"/>
          <w:szCs w:val="28"/>
        </w:rPr>
        <w:t>(в модификации – невербальных)</w:t>
      </w:r>
      <w:r w:rsidRPr="00496FE4">
        <w:rPr>
          <w:color w:val="000000"/>
          <w:sz w:val="28"/>
          <w:szCs w:val="28"/>
        </w:rPr>
        <w:t> средств общения; </w:t>
      </w:r>
      <w:r w:rsidRPr="00496FE4">
        <w:rPr>
          <w:b/>
          <w:bCs/>
          <w:color w:val="000000"/>
          <w:sz w:val="28"/>
          <w:szCs w:val="28"/>
        </w:rPr>
        <w:t>развитие фантазии</w:t>
      </w:r>
      <w:r w:rsidRPr="00496FE4">
        <w:rPr>
          <w:color w:val="000000"/>
          <w:sz w:val="28"/>
          <w:szCs w:val="28"/>
        </w:rPr>
        <w:t>, творчества, </w:t>
      </w:r>
      <w:r w:rsidRPr="00496FE4">
        <w:rPr>
          <w:b/>
          <w:bCs/>
          <w:color w:val="000000"/>
          <w:sz w:val="28"/>
          <w:szCs w:val="28"/>
        </w:rPr>
        <w:t>мышления</w:t>
      </w:r>
      <w:r w:rsidRPr="00496FE4">
        <w:rPr>
          <w:color w:val="000000"/>
          <w:sz w:val="28"/>
          <w:szCs w:val="28"/>
        </w:rPr>
        <w:t>, мелкой моторики, </w:t>
      </w:r>
      <w:r w:rsidRPr="00496FE4">
        <w:rPr>
          <w:b/>
          <w:bCs/>
          <w:color w:val="000000"/>
          <w:sz w:val="28"/>
          <w:szCs w:val="28"/>
        </w:rPr>
        <w:t>развитие игровой деятельности</w:t>
      </w:r>
      <w:r w:rsidRPr="00496FE4">
        <w:rPr>
          <w:color w:val="000000"/>
          <w:sz w:val="28"/>
          <w:szCs w:val="28"/>
        </w:rPr>
        <w:t>.</w:t>
      </w:r>
    </w:p>
    <w:p w14:paraId="3CF81434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Предварительная работа. Прежде чем предложить детям игру подобного типа, следует поиграть в игры типа </w:t>
      </w:r>
      <w:r w:rsidRPr="00496FE4">
        <w:rPr>
          <w:i/>
          <w:iCs/>
          <w:color w:val="000000"/>
          <w:sz w:val="28"/>
          <w:szCs w:val="28"/>
        </w:rPr>
        <w:t>«Что перепутал художник?»</w:t>
      </w:r>
      <w:r w:rsidRPr="00496FE4">
        <w:rPr>
          <w:color w:val="000000"/>
          <w:sz w:val="28"/>
          <w:szCs w:val="28"/>
        </w:rPr>
        <w:t>. Рекомендуется подобрать и рассказать нелепицы, небылицы, лимерики. Чтобы сам процесс строительства не получился слишком длительным и не вызвал у детей затруднений, рекомендуется предварительно сконструировать несколько предметов, которые легко узнаваемы детьми.</w:t>
      </w:r>
    </w:p>
    <w:p w14:paraId="142BD6E6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Подготовка материалов к игре. Рекомендуется предложить детям выложить все материалы на стол и перемешать их. В случае, если детям хорошо известны материалы из </w:t>
      </w:r>
      <w:r w:rsidRPr="00496FE4">
        <w:rPr>
          <w:b/>
          <w:bCs/>
          <w:color w:val="000000"/>
          <w:sz w:val="28"/>
          <w:szCs w:val="28"/>
        </w:rPr>
        <w:t>наборов</w:t>
      </w:r>
      <w:r w:rsidRPr="00496FE4">
        <w:rPr>
          <w:color w:val="000000"/>
          <w:sz w:val="28"/>
          <w:szCs w:val="28"/>
        </w:rPr>
        <w:t>, можно не извлекать их из коробок.</w:t>
      </w:r>
    </w:p>
    <w:p w14:paraId="70DFFE62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Организация </w:t>
      </w:r>
      <w:r w:rsidRPr="00496FE4">
        <w:rPr>
          <w:b/>
          <w:bCs/>
          <w:color w:val="000000"/>
          <w:sz w:val="28"/>
          <w:szCs w:val="28"/>
        </w:rPr>
        <w:t>игрового пространства</w:t>
      </w:r>
      <w:r w:rsidRPr="00496FE4">
        <w:rPr>
          <w:color w:val="000000"/>
          <w:sz w:val="28"/>
          <w:szCs w:val="28"/>
        </w:rPr>
        <w:t>. Организовать игру можно на поверхности стола или на полу.</w:t>
      </w:r>
    </w:p>
    <w:p w14:paraId="5C2EE4B8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Дальнейшее </w:t>
      </w:r>
      <w:r w:rsidRPr="00496FE4">
        <w:rPr>
          <w:b/>
          <w:bCs/>
          <w:color w:val="000000"/>
          <w:sz w:val="28"/>
          <w:szCs w:val="28"/>
        </w:rPr>
        <w:t>развитие игры</w:t>
      </w:r>
      <w:r w:rsidRPr="00496FE4">
        <w:rPr>
          <w:color w:val="000000"/>
          <w:sz w:val="28"/>
          <w:szCs w:val="28"/>
        </w:rPr>
        <w:t>. Для демонстрации способов </w:t>
      </w:r>
      <w:r w:rsidRPr="00496FE4">
        <w:rPr>
          <w:b/>
          <w:bCs/>
          <w:color w:val="000000"/>
          <w:sz w:val="28"/>
          <w:szCs w:val="28"/>
        </w:rPr>
        <w:t>использования</w:t>
      </w:r>
      <w:r w:rsidRPr="00496FE4">
        <w:rPr>
          <w:color w:val="000000"/>
          <w:sz w:val="28"/>
          <w:szCs w:val="28"/>
        </w:rPr>
        <w:t> построенного предмета можно </w:t>
      </w:r>
      <w:r w:rsidRPr="00496FE4">
        <w:rPr>
          <w:b/>
          <w:bCs/>
          <w:color w:val="000000"/>
          <w:sz w:val="28"/>
          <w:szCs w:val="28"/>
        </w:rPr>
        <w:t>использовать другие детали набора</w:t>
      </w:r>
      <w:r w:rsidRPr="00496FE4">
        <w:rPr>
          <w:color w:val="000000"/>
          <w:sz w:val="28"/>
          <w:szCs w:val="28"/>
        </w:rPr>
        <w:t>.</w:t>
      </w:r>
    </w:p>
    <w:p w14:paraId="0E094F13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Ход.</w:t>
      </w:r>
    </w:p>
    <w:p w14:paraId="162B326B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Ребята, посмотрите, сколько предметов нас окружает.</w:t>
      </w:r>
    </w:p>
    <w:p w14:paraId="1239F449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Я предлагаю вам сделать из </w:t>
      </w:r>
      <w:r w:rsidRPr="00496FE4">
        <w:rPr>
          <w:b/>
          <w:bCs/>
          <w:color w:val="000000"/>
          <w:sz w:val="28"/>
          <w:szCs w:val="28"/>
        </w:rPr>
        <w:t>наборов эти предметы</w:t>
      </w:r>
      <w:r w:rsidRPr="00496FE4">
        <w:rPr>
          <w:color w:val="000000"/>
          <w:sz w:val="28"/>
          <w:szCs w:val="28"/>
        </w:rPr>
        <w:t>.</w:t>
      </w:r>
    </w:p>
    <w:p w14:paraId="545D5DF3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Когда у нас свободный час,</w:t>
      </w:r>
    </w:p>
    <w:p w14:paraId="1CEA0D6B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Мы зря не бьём баклуши –</w:t>
      </w:r>
    </w:p>
    <w:p w14:paraId="5A11890D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Ведь в детской комнате у нас</w:t>
      </w:r>
    </w:p>
    <w:p w14:paraId="6DC3A6FD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  <w:u w:val="single"/>
        </w:rPr>
        <w:t>Есть множество игрушек</w:t>
      </w:r>
      <w:r w:rsidRPr="00496FE4">
        <w:rPr>
          <w:color w:val="000000"/>
          <w:sz w:val="28"/>
          <w:szCs w:val="28"/>
        </w:rPr>
        <w:t>:</w:t>
      </w:r>
    </w:p>
    <w:p w14:paraId="05EA2E00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Петрушка, </w:t>
      </w:r>
      <w:r w:rsidRPr="00496FE4">
        <w:rPr>
          <w:i/>
          <w:iCs/>
          <w:color w:val="000000"/>
          <w:sz w:val="28"/>
          <w:szCs w:val="28"/>
        </w:rPr>
        <w:t>«Лего»</w:t>
      </w:r>
      <w:r w:rsidRPr="00496FE4">
        <w:rPr>
          <w:color w:val="000000"/>
          <w:sz w:val="28"/>
          <w:szCs w:val="28"/>
        </w:rPr>
        <w:t>, грузовик,</w:t>
      </w:r>
    </w:p>
    <w:p w14:paraId="03F373AC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Железная дорога…</w:t>
      </w:r>
    </w:p>
    <w:p w14:paraId="2DA92D68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К тому же в детской детских книг</w:t>
      </w:r>
    </w:p>
    <w:p w14:paraId="4E3FB0CB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На полке очень много!</w:t>
      </w:r>
    </w:p>
    <w:p w14:paraId="7C6E368E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А теперь, я предлагаю поиграть в игру </w:t>
      </w:r>
      <w:r w:rsidRPr="00496FE4">
        <w:rPr>
          <w:i/>
          <w:iCs/>
          <w:color w:val="000000"/>
          <w:sz w:val="28"/>
          <w:szCs w:val="28"/>
        </w:rPr>
        <w:t>«Для чего ещё»</w:t>
      </w:r>
      <w:r w:rsidRPr="00496FE4">
        <w:rPr>
          <w:color w:val="000000"/>
          <w:sz w:val="28"/>
          <w:szCs w:val="28"/>
        </w:rPr>
        <w:t>. Мы разделимся на две команды и будем придумывать, для чего ещё можно </w:t>
      </w:r>
      <w:r w:rsidRPr="00496FE4">
        <w:rPr>
          <w:b/>
          <w:bCs/>
          <w:color w:val="000000"/>
          <w:sz w:val="28"/>
          <w:szCs w:val="28"/>
        </w:rPr>
        <w:t>использовать предметы</w:t>
      </w:r>
      <w:r w:rsidRPr="00496FE4">
        <w:rPr>
          <w:color w:val="000000"/>
          <w:sz w:val="28"/>
          <w:szCs w:val="28"/>
        </w:rPr>
        <w:t>, которые сделаны. Выигрывает команда, которая придумает больше ответов.</w:t>
      </w:r>
    </w:p>
    <w:p w14:paraId="2B2FEB7C" w14:textId="77777777" w:rsidR="00496FE4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Рефлексия.</w:t>
      </w:r>
    </w:p>
    <w:p w14:paraId="31453149" w14:textId="7479D1BD" w:rsidR="00C9110E" w:rsidRPr="00496FE4" w:rsidRDefault="00496FE4" w:rsidP="00496FE4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96FE4">
        <w:rPr>
          <w:color w:val="000000"/>
          <w:sz w:val="28"/>
          <w:szCs w:val="28"/>
        </w:rPr>
        <w:t>Вам понравилась игра? А что именно вам понравилось в этой игре?</w:t>
      </w:r>
    </w:p>
    <w:p w14:paraId="7849D847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 </w:t>
      </w:r>
      <w:r w:rsidRPr="0049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«Подарок»</w:t>
      </w:r>
    </w:p>
    <w:p w14:paraId="43FB13E7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7655B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 </w:t>
      </w: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воображения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творческой активности, формирование познавательных действий, первичных представлений об объектах окружающего мира, отечественных традициях, реализация самостоятельной деятельности детей.</w:t>
      </w:r>
    </w:p>
    <w:p w14:paraId="7237FEC4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работа. Выкладывание </w:t>
      </w: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картинок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элементов на плоскости по образцу.</w:t>
      </w:r>
    </w:p>
    <w:p w14:paraId="69359392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</w:p>
    <w:p w14:paraId="476B374F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 мне подружка,</w:t>
      </w:r>
    </w:p>
    <w:p w14:paraId="7735A16B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играли с ней.</w:t>
      </w:r>
    </w:p>
    <w:p w14:paraId="5F7E9043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 игрушка</w:t>
      </w:r>
    </w:p>
    <w:p w14:paraId="15714710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Вдруг приглянулась ей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FF9CB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заводная,</w:t>
      </w:r>
    </w:p>
    <w:p w14:paraId="20DEB771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Весёлая, смешная.</w:t>
      </w:r>
    </w:p>
    <w:p w14:paraId="1B302399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скучно без игрушки -</w:t>
      </w:r>
    </w:p>
    <w:p w14:paraId="20D26B3E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Любимая была, -</w:t>
      </w:r>
    </w:p>
    <w:p w14:paraId="4368E804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всё-таки подружке</w:t>
      </w:r>
    </w:p>
    <w:p w14:paraId="2A99A7AA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Лягушку отдала. (Е. Благинина, </w:t>
      </w:r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«Подарок»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3C1DFCD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пришла к вам с подарками. У меня в руках вот какие красивые коробочки для всех вас». Идет по комнате, 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приговаривает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«пойду к Саше, Танечке, Наташе»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Специально называются имена тех детей, которые в этот момент чем-то отвлечены. Затем подходит к самой большой группке детей и 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говорит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«Здравствуйте, дети! Я к вам пришла, вам подарки принесла. Этот подарок – Маше», – подает коробочку, делает паузу, чтобы понять, догадается ли ребенок сказать </w:t>
      </w:r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«спасибо»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он может просто забыть это сделать, так как увлечен </w:t>
      </w: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игрой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Ведущий тогда 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напоминает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нужно сказать, когда получаешь подарок?»</w:t>
      </w:r>
    </w:p>
    <w:p w14:paraId="1FB39A69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 коробочки до тех пор, пока все дети не получат их. Важно не затягивать этот процесс. 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Вам понравились подарки? А вы, любите дарить подарки? Кто хочет сделать приятное своим друзьям и близким? Я предлагаю подарки сделать из </w:t>
      </w:r>
      <w:r w:rsidRPr="00496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игровых наборов </w:t>
      </w:r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9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Дары </w:t>
      </w:r>
      <w:proofErr w:type="spellStart"/>
      <w:r w:rsidRPr="00496F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Фрёбеля</w:t>
      </w:r>
      <w:proofErr w:type="spellEnd"/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3766F1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выполняют. Далее 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обсуждается</w:t>
      </w: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сделали? Кому? Почему?</w:t>
      </w:r>
    </w:p>
    <w:p w14:paraId="1074F941" w14:textId="77777777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 </w:t>
      </w:r>
      <w:r w:rsidRPr="00496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«Эмоции»</w:t>
      </w:r>
    </w:p>
    <w:p w14:paraId="044C4A8D" w14:textId="6E2381CE" w:rsidR="00496FE4" w:rsidRPr="00496FE4" w:rsidRDefault="00496FE4" w:rsidP="00496F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во что мы сегодня играли? Понравилась вам такая игра? А что именно вам понравилось в этой игре.</w:t>
      </w:r>
    </w:p>
    <w:sectPr w:rsidR="00496FE4" w:rsidRPr="00496FE4" w:rsidSect="00F610EF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B3AD" w14:textId="77777777" w:rsidR="00C71D2F" w:rsidRDefault="00C71D2F" w:rsidP="00C9110E">
      <w:pPr>
        <w:spacing w:after="0" w:line="240" w:lineRule="auto"/>
      </w:pPr>
      <w:r>
        <w:separator/>
      </w:r>
    </w:p>
  </w:endnote>
  <w:endnote w:type="continuationSeparator" w:id="0">
    <w:p w14:paraId="26C2103B" w14:textId="77777777" w:rsidR="00C71D2F" w:rsidRDefault="00C71D2F" w:rsidP="00C9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7309" w14:textId="77777777" w:rsidR="00C71D2F" w:rsidRDefault="00C71D2F" w:rsidP="00C9110E">
      <w:pPr>
        <w:spacing w:after="0" w:line="240" w:lineRule="auto"/>
      </w:pPr>
      <w:r>
        <w:separator/>
      </w:r>
    </w:p>
  </w:footnote>
  <w:footnote w:type="continuationSeparator" w:id="0">
    <w:p w14:paraId="44C3B3B4" w14:textId="77777777" w:rsidR="00C71D2F" w:rsidRDefault="00C71D2F" w:rsidP="00C91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D5A"/>
    <w:multiLevelType w:val="multilevel"/>
    <w:tmpl w:val="86D0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84855"/>
    <w:multiLevelType w:val="multilevel"/>
    <w:tmpl w:val="75F4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83403"/>
    <w:multiLevelType w:val="multilevel"/>
    <w:tmpl w:val="3E2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53EDB"/>
    <w:multiLevelType w:val="multilevel"/>
    <w:tmpl w:val="124C4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11F70"/>
    <w:multiLevelType w:val="multilevel"/>
    <w:tmpl w:val="629E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C"/>
    <w:rsid w:val="00113D8C"/>
    <w:rsid w:val="00496FE4"/>
    <w:rsid w:val="004D65E7"/>
    <w:rsid w:val="0096111E"/>
    <w:rsid w:val="00C71D2F"/>
    <w:rsid w:val="00C9110E"/>
    <w:rsid w:val="00F13976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3067"/>
  <w15:chartTrackingRefBased/>
  <w15:docId w15:val="{D0F5F6D4-D81F-4EE7-90A5-99E010E0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110E"/>
  </w:style>
  <w:style w:type="character" w:customStyle="1" w:styleId="c15">
    <w:name w:val="c15"/>
    <w:basedOn w:val="a0"/>
    <w:rsid w:val="00C9110E"/>
  </w:style>
  <w:style w:type="paragraph" w:customStyle="1" w:styleId="c5">
    <w:name w:val="c5"/>
    <w:basedOn w:val="a"/>
    <w:rsid w:val="00C9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110E"/>
  </w:style>
  <w:style w:type="character" w:customStyle="1" w:styleId="c14">
    <w:name w:val="c14"/>
    <w:basedOn w:val="a0"/>
    <w:rsid w:val="00C9110E"/>
  </w:style>
  <w:style w:type="paragraph" w:styleId="a3">
    <w:name w:val="header"/>
    <w:basedOn w:val="a"/>
    <w:link w:val="a4"/>
    <w:uiPriority w:val="99"/>
    <w:unhideWhenUsed/>
    <w:rsid w:val="00C9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10E"/>
  </w:style>
  <w:style w:type="paragraph" w:styleId="a5">
    <w:name w:val="footer"/>
    <w:basedOn w:val="a"/>
    <w:link w:val="a6"/>
    <w:uiPriority w:val="99"/>
    <w:unhideWhenUsed/>
    <w:rsid w:val="00C9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10E"/>
  </w:style>
  <w:style w:type="character" w:customStyle="1" w:styleId="c17">
    <w:name w:val="c17"/>
    <w:basedOn w:val="a0"/>
    <w:rsid w:val="00F610EF"/>
  </w:style>
  <w:style w:type="character" w:customStyle="1" w:styleId="c0">
    <w:name w:val="c0"/>
    <w:basedOn w:val="a0"/>
    <w:rsid w:val="00F610EF"/>
  </w:style>
  <w:style w:type="paragraph" w:styleId="a7">
    <w:name w:val="Normal (Web)"/>
    <w:basedOn w:val="a"/>
    <w:uiPriority w:val="99"/>
    <w:unhideWhenUsed/>
    <w:rsid w:val="0049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OGENT</cp:lastModifiedBy>
  <cp:revision>4</cp:revision>
  <dcterms:created xsi:type="dcterms:W3CDTF">2023-04-27T07:24:00Z</dcterms:created>
  <dcterms:modified xsi:type="dcterms:W3CDTF">2023-04-27T10:07:00Z</dcterms:modified>
</cp:coreProperties>
</file>