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A5C524" w14:textId="77777777" w:rsidR="00AB45D2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Calibri" w:eastAsia="Calibri" w:hAnsi="Calibri" w:cs="Times New Roman"/>
        </w:rPr>
        <w:object w:dxaOrig="5355" w:dyaOrig="4016" w14:anchorId="4DDF86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9.75pt;height:449.25pt" o:ole="">
            <v:imagedata r:id="rId6" o:title=""/>
          </v:shape>
          <o:OLEObject Type="Embed" ProgID="PowerPoint.Slide.12" ShapeID="_x0000_i1025" DrawAspect="Content" ObjectID="_1742191677" r:id="rId7"/>
        </w:object>
      </w:r>
    </w:p>
    <w:p w14:paraId="2D19D112" w14:textId="77777777" w:rsidR="00BD7845" w:rsidRDefault="00BD7845" w:rsidP="00BD784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22979864" w14:textId="77777777" w:rsidR="00BD7845" w:rsidRDefault="00BD7845" w:rsidP="00BD784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5CD4EBF7" w14:textId="527661ED" w:rsidR="00BD7845" w:rsidRPr="00AB45D2" w:rsidRDefault="00BD7845" w:rsidP="00BD7845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lastRenderedPageBreak/>
        <w:t>Мастер-класс на тему: «Нетрадиционные техники рисование как средство развития мелкой моторики и творческих способностей детей»</w:t>
      </w:r>
    </w:p>
    <w:p w14:paraId="6F6D39F2" w14:textId="77777777" w:rsidR="00BD7845" w:rsidRPr="00AB45D2" w:rsidRDefault="00BD7845" w:rsidP="00BD7845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t>Цель, задачи и что такое нетрадиционное рисование?</w:t>
      </w:r>
    </w:p>
    <w:p w14:paraId="61437F54" w14:textId="77777777" w:rsidR="00BD7845" w:rsidRDefault="00BD7845" w:rsidP="00AB45D2">
      <w:pPr>
        <w:spacing w:after="200" w:line="276" w:lineRule="auto"/>
        <w:rPr>
          <w:rFonts w:ascii="Calibri" w:eastAsia="Calibri" w:hAnsi="Calibri" w:cs="Times New Roman"/>
        </w:rPr>
      </w:pPr>
    </w:p>
    <w:p w14:paraId="4780ECED" w14:textId="236B2A53" w:rsidR="00BD7845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Calibri" w:eastAsia="Calibri" w:hAnsi="Calibri" w:cs="Times New Roman"/>
        </w:rPr>
        <w:object w:dxaOrig="3375" w:dyaOrig="2532" w14:anchorId="1331CF43">
          <v:shape id="_x0000_i1026" type="#_x0000_t75" style="width:10in;height:369.75pt" o:ole="">
            <v:imagedata r:id="rId8" o:title=""/>
          </v:shape>
          <o:OLEObject Type="Embed" ProgID="PowerPoint.Slide.12" ShapeID="_x0000_i1026" DrawAspect="Content" ObjectID="_1742191678" r:id="rId9"/>
        </w:object>
      </w:r>
    </w:p>
    <w:p w14:paraId="6688BC35" w14:textId="380E2660" w:rsid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</w:p>
    <w:p w14:paraId="11E30865" w14:textId="4DC5C429" w:rsidR="00BD7845" w:rsidRDefault="00BD7845" w:rsidP="00AB45D2">
      <w:pPr>
        <w:spacing w:after="200" w:line="276" w:lineRule="auto"/>
        <w:rPr>
          <w:rFonts w:ascii="Calibri" w:eastAsia="Calibri" w:hAnsi="Calibri" w:cs="Times New Roman"/>
        </w:rPr>
      </w:pPr>
    </w:p>
    <w:p w14:paraId="37033EF3" w14:textId="77777777" w:rsidR="00BD7845" w:rsidRPr="00AB45D2" w:rsidRDefault="00BD7845" w:rsidP="00AB45D2">
      <w:pPr>
        <w:spacing w:after="200" w:line="276" w:lineRule="auto"/>
        <w:rPr>
          <w:rFonts w:ascii="Calibri" w:eastAsia="Calibri" w:hAnsi="Calibri" w:cs="Times New Roman"/>
        </w:rPr>
      </w:pPr>
    </w:p>
    <w:p w14:paraId="26A93E0F" w14:textId="77777777" w:rsidR="00AB45D2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Calibri" w:eastAsia="Calibri" w:hAnsi="Calibri" w:cs="Times New Roman"/>
        </w:rPr>
        <w:object w:dxaOrig="7156" w:dyaOrig="5398" w14:anchorId="78E90964">
          <v:shape id="_x0000_i1027" type="#_x0000_t75" style="width:730.5pt;height:421.5pt" o:ole="">
            <v:imagedata r:id="rId10" o:title=""/>
          </v:shape>
          <o:OLEObject Type="Embed" ProgID="PowerPoint.Slide.12" ShapeID="_x0000_i1027" DrawAspect="Content" ObjectID="_1742191679" r:id="rId11"/>
        </w:object>
      </w:r>
    </w:p>
    <w:p w14:paraId="45BE8224" w14:textId="77777777" w:rsidR="00AB45D2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Calibri" w:eastAsia="Calibri" w:hAnsi="Calibri" w:cs="Times New Roman"/>
        </w:rPr>
        <w:object w:dxaOrig="7156" w:dyaOrig="5398" w14:anchorId="1F1A292E">
          <v:shape id="_x0000_i1028" type="#_x0000_t75" style="width:731.25pt;height:440.25pt" o:ole="">
            <v:imagedata r:id="rId12" o:title=""/>
          </v:shape>
          <o:OLEObject Type="Embed" ProgID="PowerPoint.Slide.12" ShapeID="_x0000_i1028" DrawAspect="Content" ObjectID="_1742191680" r:id="rId13"/>
        </w:object>
      </w:r>
    </w:p>
    <w:p w14:paraId="38937DDD" w14:textId="77777777" w:rsidR="00AB45D2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Calibri" w:eastAsia="Calibri" w:hAnsi="Calibri" w:cs="Times New Roman"/>
        </w:rPr>
        <w:object w:dxaOrig="2160" w:dyaOrig="1619" w14:anchorId="49AA9A42">
          <v:shape id="_x0000_i1029" type="#_x0000_t75" style="width:726pt;height:398.25pt" o:ole="">
            <v:imagedata r:id="rId14" o:title=""/>
          </v:shape>
          <o:OLEObject Type="Embed" ProgID="PowerPoint.Slide.12" ShapeID="_x0000_i1029" DrawAspect="Content" ObjectID="_1742191681" r:id="rId15"/>
        </w:object>
      </w:r>
    </w:p>
    <w:p w14:paraId="0D505883" w14:textId="77777777" w:rsidR="00AB45D2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</w:p>
    <w:p w14:paraId="5E60492B" w14:textId="77777777" w:rsidR="00AB45D2" w:rsidRPr="00AB45D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</w:p>
    <w:p w14:paraId="00AC37BE" w14:textId="32F97BC6" w:rsidR="00BD7845" w:rsidRPr="00C36222" w:rsidRDefault="00AB45D2" w:rsidP="00AB45D2">
      <w:pPr>
        <w:spacing w:after="200" w:line="276" w:lineRule="auto"/>
        <w:rPr>
          <w:rFonts w:ascii="Calibri" w:eastAsia="Calibri" w:hAnsi="Calibri" w:cs="Times New Roman"/>
        </w:rPr>
      </w:pPr>
      <w:r w:rsidRPr="00AB45D2">
        <w:rPr>
          <w:rFonts w:ascii="Calibri" w:eastAsia="Calibri" w:hAnsi="Calibri" w:cs="Times New Roman"/>
        </w:rPr>
        <w:object w:dxaOrig="7156" w:dyaOrig="5398" w14:anchorId="30ECB9EF">
          <v:shape id="_x0000_i1030" type="#_x0000_t75" style="width:687pt;height:365.25pt" o:ole="">
            <v:imagedata r:id="rId16" o:title=""/>
          </v:shape>
          <o:OLEObject Type="Embed" ProgID="PowerPoint.Slide.12" ShapeID="_x0000_i1030" DrawAspect="Content" ObjectID="_1742191682" r:id="rId17"/>
        </w:object>
      </w:r>
    </w:p>
    <w:p w14:paraId="72E4329B" w14:textId="77777777" w:rsidR="00AB45D2" w:rsidRPr="00AB45D2" w:rsidRDefault="00AB45D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Для работы нам понадобятся: краски, кисточки, бумага, салфетки, ватные палочки, капуста Пекинская, </w:t>
      </w:r>
      <w:proofErr w:type="gramStart"/>
      <w:r w:rsidRPr="00AB45D2">
        <w:rPr>
          <w:rFonts w:ascii="Times New Roman" w:eastAsia="Calibri" w:hAnsi="Times New Roman" w:cs="Times New Roman"/>
          <w:sz w:val="28"/>
          <w:szCs w:val="28"/>
        </w:rPr>
        <w:t>шарики,  вилки</w:t>
      </w:r>
      <w:proofErr w:type="gramEnd"/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 пластмассовые, одноразовая посуда.</w:t>
      </w:r>
    </w:p>
    <w:p w14:paraId="377656E0" w14:textId="77777777" w:rsidR="00AB45D2" w:rsidRPr="00AB45D2" w:rsidRDefault="00AB45D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Дорогие мои коллеги!!!  Не могли бы вы мне помочь, мне понадобятся несколько человек, мы вместе с вами покажем несколько методов нетрадиционного рисования на </w:t>
      </w:r>
      <w:proofErr w:type="gramStart"/>
      <w:r w:rsidRPr="00AB45D2">
        <w:rPr>
          <w:rFonts w:ascii="Times New Roman" w:eastAsia="Calibri" w:hAnsi="Times New Roman" w:cs="Times New Roman"/>
          <w:sz w:val="28"/>
          <w:szCs w:val="28"/>
        </w:rPr>
        <w:t>тему :</w:t>
      </w:r>
      <w:proofErr w:type="gramEnd"/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 «Весеннее настроение» </w:t>
      </w:r>
    </w:p>
    <w:p w14:paraId="51EF9EE0" w14:textId="77777777" w:rsidR="00AB45D2" w:rsidRPr="00AB45D2" w:rsidRDefault="00AB45D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Присели по удобнее, у нас тут все готово, и краска и лист бумаги </w:t>
      </w:r>
      <w:proofErr w:type="spellStart"/>
      <w:r w:rsidRPr="00AB45D2">
        <w:rPr>
          <w:rFonts w:ascii="Times New Roman" w:eastAsia="Calibri" w:hAnsi="Times New Roman" w:cs="Times New Roman"/>
          <w:sz w:val="28"/>
          <w:szCs w:val="28"/>
        </w:rPr>
        <w:t>итд</w:t>
      </w:r>
      <w:proofErr w:type="spellEnd"/>
      <w:r w:rsidRPr="00AB45D2">
        <w:rPr>
          <w:rFonts w:ascii="Times New Roman" w:eastAsia="Calibri" w:hAnsi="Times New Roman" w:cs="Times New Roman"/>
          <w:sz w:val="28"/>
          <w:szCs w:val="28"/>
        </w:rPr>
        <w:t>. Мы будем использовать этот материал для нетрадиционного рисования. И поэтому образцу мы будем рисовать, что вы здесь видите? (солнце, траву, цветочки)</w:t>
      </w:r>
    </w:p>
    <w:p w14:paraId="70AEC67F" w14:textId="77777777" w:rsidR="00AB45D2" w:rsidRPr="00AB45D2" w:rsidRDefault="00AB45D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Солнце нарисуем с помощью шарика, берем шарик макаем его в желтую краску прикладываем к углу, затем с такими вилочками мы нарисуем лучики </w:t>
      </w:r>
      <w:proofErr w:type="gramStart"/>
      <w:r w:rsidRPr="00AB45D2">
        <w:rPr>
          <w:rFonts w:ascii="Times New Roman" w:eastAsia="Calibri" w:hAnsi="Times New Roman" w:cs="Times New Roman"/>
          <w:sz w:val="28"/>
          <w:szCs w:val="28"/>
        </w:rPr>
        <w:t>тоже  обмокаем</w:t>
      </w:r>
      <w:proofErr w:type="gramEnd"/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 в желтую краску и у нас получатся лучики, затем нужно нарисовать траву, траву мы нарисуем листиками Пекинской капусты, макаем капусту в зеленую краску прикладываем к листку и у нас получается зеленая  трава. Из ватных палочек соединенные вот таким образом (</w:t>
      </w:r>
      <w:proofErr w:type="gramStart"/>
      <w:r w:rsidRPr="00AB45D2">
        <w:rPr>
          <w:rFonts w:ascii="Times New Roman" w:eastAsia="Calibri" w:hAnsi="Times New Roman" w:cs="Times New Roman"/>
          <w:sz w:val="28"/>
          <w:szCs w:val="28"/>
        </w:rPr>
        <w:t>Показываю)  мы</w:t>
      </w:r>
      <w:proofErr w:type="gramEnd"/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 нарисуем цветочки, макаем палочки в красную краску и получаем цветочки. Вот таким нетрадиционным рисованием мы с вами нарисовали весенний пейзаж. Покажите пожалуйста ваши рисунки сидящим </w:t>
      </w:r>
    </w:p>
    <w:p w14:paraId="7C01EF24" w14:textId="77777777" w:rsidR="00AB45D2" w:rsidRPr="00AB45D2" w:rsidRDefault="00AB45D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Проводя такие методы нетрадиционного </w:t>
      </w:r>
      <w:proofErr w:type="gramStart"/>
      <w:r w:rsidRPr="00AB45D2">
        <w:rPr>
          <w:rFonts w:ascii="Times New Roman" w:eastAsia="Calibri" w:hAnsi="Times New Roman" w:cs="Times New Roman"/>
          <w:sz w:val="28"/>
          <w:szCs w:val="28"/>
        </w:rPr>
        <w:t>рисования  мы</w:t>
      </w:r>
      <w:proofErr w:type="gramEnd"/>
      <w:r w:rsidRPr="00AB45D2">
        <w:rPr>
          <w:rFonts w:ascii="Times New Roman" w:eastAsia="Calibri" w:hAnsi="Times New Roman" w:cs="Times New Roman"/>
          <w:sz w:val="28"/>
          <w:szCs w:val="28"/>
        </w:rPr>
        <w:t xml:space="preserve"> должны учитывать индивидуальные способности ребенка.</w:t>
      </w:r>
    </w:p>
    <w:p w14:paraId="714045C4" w14:textId="47012EF3" w:rsidR="00AB45D2" w:rsidRDefault="00AB45D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AB45D2">
        <w:rPr>
          <w:rFonts w:ascii="Times New Roman" w:eastAsia="Calibri" w:hAnsi="Times New Roman" w:cs="Times New Roman"/>
          <w:sz w:val="28"/>
          <w:szCs w:val="28"/>
        </w:rPr>
        <w:t>Нетрадиционное рисование очень нравится детям, надеюсь вам было интересно. Я вам показала несколько методов рисования в одном рисунке. Вы в этом убедитесь, посмотрев рисунки наших детей. Спасибо за внимание!</w:t>
      </w:r>
    </w:p>
    <w:p w14:paraId="36CFE641" w14:textId="77777777" w:rsidR="00C36222" w:rsidRDefault="00C36222" w:rsidP="00AB45D2">
      <w:pPr>
        <w:tabs>
          <w:tab w:val="left" w:pos="1659"/>
        </w:tabs>
        <w:spacing w:after="200" w:line="276" w:lineRule="auto"/>
        <w:rPr>
          <w:noProof/>
        </w:rPr>
      </w:pPr>
    </w:p>
    <w:p w14:paraId="1372F6F9" w14:textId="60C112DE" w:rsidR="00C36222" w:rsidRDefault="00C3622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97B506" wp14:editId="0F0865AC">
            <wp:extent cx="9144000" cy="5143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DC4E2" w14:textId="0D74009A" w:rsidR="00C36222" w:rsidRDefault="00C3622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3647CA45" w14:textId="7B2786FD" w:rsidR="00C36222" w:rsidRDefault="00C3622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6729484" wp14:editId="64B8687D">
            <wp:extent cx="9144000" cy="5143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26FE3" w14:textId="68D6047E" w:rsidR="00C36222" w:rsidRDefault="00C3622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3AC3C4" wp14:editId="2E78BC21">
            <wp:extent cx="9144000" cy="51435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A0C91" w14:textId="3E5A17DD" w:rsidR="00C36222" w:rsidRPr="00AB45D2" w:rsidRDefault="00C36222" w:rsidP="00AB45D2">
      <w:pPr>
        <w:tabs>
          <w:tab w:val="left" w:pos="1659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65229733" w14:textId="06B014A6" w:rsidR="00AB45D2" w:rsidRDefault="00C36222">
      <w:r>
        <w:rPr>
          <w:noProof/>
        </w:rPr>
        <w:lastRenderedPageBreak/>
        <w:drawing>
          <wp:inline distT="0" distB="0" distL="0" distR="0" wp14:anchorId="18849A45" wp14:editId="3C0AEF60">
            <wp:extent cx="9144000" cy="5143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A802D" wp14:editId="07D3FFF3">
            <wp:extent cx="9144000" cy="51435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4D383" w14:textId="7DD96D72" w:rsidR="00C36222" w:rsidRDefault="00C36222"/>
    <w:sectPr w:rsidR="00C36222" w:rsidSect="00BD7845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AF0844" w14:textId="77777777" w:rsidR="000C437C" w:rsidRDefault="000C437C">
      <w:pPr>
        <w:spacing w:after="0" w:line="240" w:lineRule="auto"/>
      </w:pPr>
      <w:r>
        <w:separator/>
      </w:r>
    </w:p>
  </w:endnote>
  <w:endnote w:type="continuationSeparator" w:id="0">
    <w:p w14:paraId="46F5EB54" w14:textId="77777777" w:rsidR="000C437C" w:rsidRDefault="000C43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3ABC4A" w14:textId="77777777" w:rsidR="000C437C" w:rsidRDefault="000C437C">
      <w:pPr>
        <w:spacing w:after="0" w:line="240" w:lineRule="auto"/>
      </w:pPr>
      <w:r>
        <w:separator/>
      </w:r>
    </w:p>
  </w:footnote>
  <w:footnote w:type="continuationSeparator" w:id="0">
    <w:p w14:paraId="12C91DDE" w14:textId="77777777" w:rsidR="000C437C" w:rsidRDefault="000C43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45D2"/>
    <w:rsid w:val="00092075"/>
    <w:rsid w:val="000C437C"/>
    <w:rsid w:val="001777C8"/>
    <w:rsid w:val="00AB45D2"/>
    <w:rsid w:val="00BD7845"/>
    <w:rsid w:val="00C36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4038AF"/>
  <w15:chartTrackingRefBased/>
  <w15:docId w15:val="{E562EB4C-4DF4-4C1F-B760-73B7E12461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B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B45D2"/>
  </w:style>
  <w:style w:type="paragraph" w:styleId="a5">
    <w:name w:val="footer"/>
    <w:basedOn w:val="a"/>
    <w:link w:val="a6"/>
    <w:uiPriority w:val="99"/>
    <w:unhideWhenUsed/>
    <w:rsid w:val="00BD784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D78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jpeg"/><Relationship Id="rId3" Type="http://schemas.openxmlformats.org/officeDocument/2006/relationships/webSettings" Target="webSettings.xml"/><Relationship Id="rId21" Type="http://schemas.openxmlformats.org/officeDocument/2006/relationships/image" Target="media/image10.jpeg"/><Relationship Id="rId7" Type="http://schemas.openxmlformats.org/officeDocument/2006/relationships/package" Target="embeddings/Microsoft_PowerPoint_Slide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9.jpeg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2.sldx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package" Target="embeddings/Microsoft_PowerPoint_Slide4.sldx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8.jpeg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279</Words>
  <Characters>1595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OGENT</dc:creator>
  <cp:keywords/>
  <dc:description/>
  <cp:lastModifiedBy>OGENT</cp:lastModifiedBy>
  <cp:revision>6</cp:revision>
  <dcterms:created xsi:type="dcterms:W3CDTF">2023-03-31T12:25:00Z</dcterms:created>
  <dcterms:modified xsi:type="dcterms:W3CDTF">2023-04-05T06:21:00Z</dcterms:modified>
</cp:coreProperties>
</file>